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DD0" w14:textId="3372F251" w:rsidR="008457CD" w:rsidRPr="006B2213" w:rsidRDefault="00181B60">
      <w:pPr>
        <w:pStyle w:val="Body"/>
        <w:spacing w:after="0"/>
        <w:jc w:val="center"/>
        <w:rPr>
          <w:rFonts w:cs="Calibri"/>
          <w:b/>
          <w:bCs/>
        </w:rPr>
      </w:pPr>
      <w:r w:rsidRPr="006B2213">
        <w:rPr>
          <w:rFonts w:cs="Calibri"/>
          <w:b/>
          <w:bCs/>
        </w:rPr>
        <w:t xml:space="preserve">BOARD </w:t>
      </w:r>
      <w:r w:rsidRPr="006B2213">
        <w:rPr>
          <w:rFonts w:cs="Calibri"/>
          <w:b/>
          <w:bCs/>
          <w:lang w:val="de-DE"/>
        </w:rPr>
        <w:t xml:space="preserve">ANNUAL REPORT  </w:t>
      </w:r>
      <w:r w:rsidR="008D561D" w:rsidRPr="006B2213">
        <w:rPr>
          <w:rFonts w:cs="Calibri"/>
          <w:b/>
          <w:bCs/>
          <w:lang w:val="de-DE"/>
        </w:rPr>
        <w:t>2022</w:t>
      </w:r>
      <w:r w:rsidR="00AC226D" w:rsidRPr="006B2213">
        <w:rPr>
          <w:rFonts w:cs="Calibri"/>
          <w:b/>
          <w:bCs/>
          <w:lang w:val="de-DE"/>
        </w:rPr>
        <w:t>-2023</w:t>
      </w:r>
    </w:p>
    <w:p w14:paraId="41C14E24" w14:textId="627A6DFC" w:rsidR="008457CD" w:rsidRPr="006B2213" w:rsidRDefault="00181B60">
      <w:pPr>
        <w:pStyle w:val="Body"/>
        <w:spacing w:after="0"/>
        <w:jc w:val="center"/>
        <w:rPr>
          <w:rFonts w:cs="Calibri"/>
        </w:rPr>
      </w:pPr>
      <w:r w:rsidRPr="006B2213">
        <w:rPr>
          <w:rFonts w:cs="Calibri"/>
          <w:lang w:val="it-IT"/>
        </w:rPr>
        <w:t xml:space="preserve">Due: </w:t>
      </w:r>
      <w:r w:rsidR="00AE6B1E">
        <w:rPr>
          <w:rFonts w:cs="Calibri"/>
        </w:rPr>
        <w:t>May 31, 2023</w:t>
      </w:r>
    </w:p>
    <w:tbl>
      <w:tblPr>
        <w:tblW w:w="9720" w:type="dxa"/>
        <w:jc w:val="center"/>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DD4E9"/>
        <w:tblLayout w:type="fixed"/>
        <w:tblLook w:val="04A0" w:firstRow="1" w:lastRow="0" w:firstColumn="1" w:lastColumn="0" w:noHBand="0" w:noVBand="1"/>
      </w:tblPr>
      <w:tblGrid>
        <w:gridCol w:w="9720"/>
      </w:tblGrid>
      <w:tr w:rsidR="008457CD" w:rsidRPr="006B2213" w14:paraId="3182F479" w14:textId="77777777">
        <w:trPr>
          <w:trHeight w:val="262"/>
          <w:jc w:val="center"/>
        </w:trPr>
        <w:tc>
          <w:tcPr>
            <w:tcW w:w="97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FA328" w14:textId="0CA9049E" w:rsidR="008457CD" w:rsidRPr="006B2213" w:rsidRDefault="00181B60">
            <w:pPr>
              <w:spacing w:after="160" w:line="259" w:lineRule="auto"/>
              <w:rPr>
                <w:rFonts w:ascii="Calibri" w:hAnsi="Calibri" w:cs="Calibri"/>
                <w:sz w:val="22"/>
                <w:szCs w:val="22"/>
              </w:rPr>
            </w:pPr>
            <w:r w:rsidRPr="006B2213">
              <w:rPr>
                <w:rFonts w:ascii="Calibri" w:hAnsi="Calibri" w:cs="Calibri"/>
                <w:b/>
                <w:bCs/>
                <w:color w:val="000000"/>
                <w:sz w:val="22"/>
                <w:szCs w:val="22"/>
                <w:u w:color="000000"/>
                <w14:textOutline w14:w="0" w14:cap="flat" w14:cmpd="sng" w14:algn="ctr">
                  <w14:noFill/>
                  <w14:prstDash w14:val="solid"/>
                  <w14:bevel/>
                </w14:textOutline>
              </w:rPr>
              <w:t>Office:</w:t>
            </w:r>
            <w:r w:rsidR="00814A69" w:rsidRPr="006B2213">
              <w:rPr>
                <w:rFonts w:ascii="Calibri" w:hAnsi="Calibri" w:cs="Calibri"/>
                <w:b/>
                <w:bCs/>
                <w:color w:val="000000"/>
                <w:sz w:val="22"/>
                <w:szCs w:val="22"/>
                <w:u w:color="000000"/>
                <w14:textOutline w14:w="0" w14:cap="flat" w14:cmpd="sng" w14:algn="ctr">
                  <w14:noFill/>
                  <w14:prstDash w14:val="solid"/>
                  <w14:bevel/>
                </w14:textOutline>
              </w:rPr>
              <w:t xml:space="preserve"> Public Policy Committee</w:t>
            </w:r>
          </w:p>
        </w:tc>
      </w:tr>
      <w:tr w:rsidR="008457CD" w:rsidRPr="006B2213" w14:paraId="263742B8" w14:textId="77777777">
        <w:trPr>
          <w:trHeight w:val="262"/>
          <w:jc w:val="center"/>
        </w:trPr>
        <w:tc>
          <w:tcPr>
            <w:tcW w:w="97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98F9E" w14:textId="559FDF91" w:rsidR="008457CD" w:rsidRPr="006B2213" w:rsidRDefault="00181B60">
            <w:pPr>
              <w:rPr>
                <w:rFonts w:ascii="Calibri" w:hAnsi="Calibri" w:cs="Calibri"/>
                <w:sz w:val="22"/>
                <w:szCs w:val="22"/>
              </w:rPr>
            </w:pPr>
            <w:r w:rsidRPr="006B2213">
              <w:rPr>
                <w:rFonts w:ascii="Calibri" w:hAnsi="Calibri" w:cs="Calibri"/>
                <w:b/>
                <w:bCs/>
                <w:color w:val="000000"/>
                <w:sz w:val="22"/>
                <w:szCs w:val="22"/>
                <w:u w:color="000000"/>
                <w14:textOutline w14:w="0" w14:cap="flat" w14:cmpd="sng" w14:algn="ctr">
                  <w14:noFill/>
                  <w14:prstDash w14:val="solid"/>
                  <w14:bevel/>
                </w14:textOutline>
              </w:rPr>
              <w:t xml:space="preserve">Name:   </w:t>
            </w:r>
            <w:r w:rsidR="00814A69" w:rsidRPr="006B2213">
              <w:rPr>
                <w:rFonts w:ascii="Calibri" w:hAnsi="Calibri" w:cs="Calibri"/>
                <w:b/>
                <w:bCs/>
                <w:color w:val="000000"/>
                <w:sz w:val="22"/>
                <w:szCs w:val="22"/>
                <w:u w:color="000000"/>
                <w14:textOutline w14:w="0" w14:cap="flat" w14:cmpd="sng" w14:algn="ctr">
                  <w14:noFill/>
                  <w14:prstDash w14:val="solid"/>
                  <w14:bevel/>
                </w14:textOutline>
              </w:rPr>
              <w:t>Su Ryde</w:t>
            </w:r>
            <w:r w:rsidR="008D561D" w:rsidRPr="006B2213">
              <w:rPr>
                <w:rFonts w:ascii="Calibri" w:hAnsi="Calibri" w:cs="Calibri"/>
                <w:b/>
                <w:bCs/>
                <w:color w:val="000000"/>
                <w:sz w:val="22"/>
                <w:szCs w:val="22"/>
                <w:u w:color="000000"/>
                <w14:textOutline w14:w="0" w14:cap="flat" w14:cmpd="sng" w14:algn="ctr">
                  <w14:noFill/>
                  <w14:prstDash w14:val="solid"/>
                  <w14:bevel/>
                </w14:textOutline>
              </w:rPr>
              <w:t xml:space="preserve">n and </w:t>
            </w:r>
            <w:r w:rsidR="007B12FF" w:rsidRPr="006B2213">
              <w:rPr>
                <w:rFonts w:ascii="Calibri" w:hAnsi="Calibri" w:cs="Calibri"/>
                <w:b/>
                <w:bCs/>
                <w:color w:val="000000"/>
                <w:sz w:val="22"/>
                <w:szCs w:val="22"/>
                <w:u w:color="000000"/>
                <w14:textOutline w14:w="0" w14:cap="flat" w14:cmpd="sng" w14:algn="ctr">
                  <w14:noFill/>
                  <w14:prstDash w14:val="solid"/>
                  <w14:bevel/>
                </w14:textOutline>
              </w:rPr>
              <w:t>Candice Smith</w:t>
            </w:r>
            <w:r w:rsidR="008B5270" w:rsidRPr="006B2213">
              <w:rPr>
                <w:rFonts w:ascii="Calibri" w:hAnsi="Calibri" w:cs="Calibri"/>
                <w:b/>
                <w:bCs/>
                <w:color w:val="000000"/>
                <w:sz w:val="22"/>
                <w:szCs w:val="22"/>
                <w:u w:color="000000"/>
                <w14:textOutline w14:w="0" w14:cap="flat" w14:cmpd="sng" w14:algn="ctr">
                  <w14:noFill/>
                  <w14:prstDash w14:val="solid"/>
                  <w14:bevel/>
                </w14:textOutline>
              </w:rPr>
              <w:t>, Co-Directors</w:t>
            </w:r>
            <w:r w:rsidRPr="006B2213">
              <w:rPr>
                <w:rFonts w:ascii="Calibri" w:hAnsi="Calibri" w:cs="Calibri"/>
                <w:b/>
                <w:bCs/>
                <w:color w:val="000000"/>
                <w:sz w:val="22"/>
                <w:szCs w:val="22"/>
                <w:u w:color="000000"/>
                <w14:textOutline w14:w="0" w14:cap="flat" w14:cmpd="sng" w14:algn="ctr">
                  <w14:noFill/>
                  <w14:prstDash w14:val="solid"/>
                  <w14:bevel/>
                </w14:textOutline>
              </w:rPr>
              <w:t xml:space="preserve">                                          Date:</w:t>
            </w:r>
            <w:r w:rsidR="00814A69" w:rsidRPr="006B2213">
              <w:rPr>
                <w:rFonts w:ascii="Calibri" w:hAnsi="Calibri" w:cs="Calibri"/>
                <w:b/>
                <w:bCs/>
                <w:color w:val="000000"/>
                <w:sz w:val="22"/>
                <w:szCs w:val="22"/>
                <w:u w:color="000000"/>
                <w14:textOutline w14:w="0" w14:cap="flat" w14:cmpd="sng" w14:algn="ctr">
                  <w14:noFill/>
                  <w14:prstDash w14:val="solid"/>
                  <w14:bevel/>
                </w14:textOutline>
              </w:rPr>
              <w:t xml:space="preserve"> </w:t>
            </w:r>
            <w:r w:rsidR="007B12FF" w:rsidRPr="006B2213">
              <w:rPr>
                <w:rFonts w:ascii="Calibri" w:hAnsi="Calibri" w:cs="Calibri"/>
                <w:b/>
                <w:bCs/>
                <w:color w:val="000000"/>
                <w:sz w:val="22"/>
                <w:szCs w:val="22"/>
                <w:u w:color="000000"/>
                <w14:textOutline w14:w="0" w14:cap="flat" w14:cmpd="sng" w14:algn="ctr">
                  <w14:noFill/>
                  <w14:prstDash w14:val="solid"/>
                  <w14:bevel/>
                </w14:textOutline>
              </w:rPr>
              <w:t>15 May 2023</w:t>
            </w:r>
          </w:p>
        </w:tc>
      </w:tr>
      <w:tr w:rsidR="008457CD" w:rsidRPr="006B2213" w14:paraId="2BE939A3" w14:textId="77777777">
        <w:trPr>
          <w:trHeight w:val="2657"/>
          <w:jc w:val="center"/>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747AA" w14:textId="77777777" w:rsidR="008457CD" w:rsidRPr="006B2213" w:rsidRDefault="00181B60">
            <w:pPr>
              <w:rPr>
                <w:rFonts w:ascii="Calibri" w:eastAsia="Calibri" w:hAnsi="Calibri" w:cs="Calibri"/>
                <w:b/>
                <w:bCs/>
                <w:color w:val="000000"/>
                <w:sz w:val="22"/>
                <w:szCs w:val="22"/>
                <w:u w:val="single" w:color="000000"/>
                <w14:textOutline w14:w="0" w14:cap="flat" w14:cmpd="sng" w14:algn="ctr">
                  <w14:noFill/>
                  <w14:prstDash w14:val="solid"/>
                  <w14:bevel/>
                </w14:textOutline>
              </w:rPr>
            </w:pPr>
            <w:r w:rsidRPr="006B2213">
              <w:rPr>
                <w:rFonts w:ascii="Calibri" w:hAnsi="Calibri" w:cs="Calibri"/>
                <w:b/>
                <w:bCs/>
                <w:color w:val="000000"/>
                <w:sz w:val="22"/>
                <w:szCs w:val="22"/>
                <w:u w:val="single" w:color="000000"/>
                <w14:textOutline w14:w="0" w14:cap="flat" w14:cmpd="sng" w14:algn="ctr">
                  <w14:noFill/>
                  <w14:prstDash w14:val="solid"/>
                  <w14:bevel/>
                </w14:textOutline>
              </w:rPr>
              <w:t>STRATEGIC PLAN AREAS</w:t>
            </w:r>
          </w:p>
          <w:p w14:paraId="7F550EC9" w14:textId="77777777" w:rsidR="008457CD" w:rsidRPr="006B2213" w:rsidRDefault="008457CD">
            <w:pPr>
              <w:rPr>
                <w:rFonts w:ascii="Calibri" w:eastAsia="Calibri" w:hAnsi="Calibri" w:cs="Calibri"/>
                <w:color w:val="000000"/>
                <w:sz w:val="22"/>
                <w:szCs w:val="22"/>
                <w:u w:val="single" w:color="000000"/>
                <w14:textOutline w14:w="0" w14:cap="flat" w14:cmpd="sng" w14:algn="ctr">
                  <w14:noFill/>
                  <w14:prstDash w14:val="solid"/>
                  <w14:bevel/>
                </w14:textOutline>
              </w:rPr>
            </w:pPr>
          </w:p>
          <w:p w14:paraId="7D25208A" w14:textId="77777777" w:rsidR="008457CD" w:rsidRPr="006B2213" w:rsidRDefault="00181B60">
            <w:pPr>
              <w:rPr>
                <w:rFonts w:ascii="Calibri" w:eastAsia="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b/>
                <w:bCs/>
                <w:color w:val="000000"/>
                <w:sz w:val="22"/>
                <w:szCs w:val="22"/>
                <w:u w:val="single" w:color="000000"/>
                <w14:textOutline w14:w="0" w14:cap="flat" w14:cmpd="sng" w14:algn="ctr">
                  <w14:noFill/>
                  <w14:prstDash w14:val="solid"/>
                  <w14:bevel/>
                </w14:textOutline>
              </w:rPr>
              <w:t>Education &amp; Training</w:t>
            </w:r>
            <w:r w:rsidRPr="006B2213">
              <w:rPr>
                <w:rFonts w:ascii="Calibri" w:hAnsi="Calibri" w:cs="Calibri"/>
                <w:b/>
                <w:bCs/>
                <w:color w:val="000000"/>
                <w:sz w:val="22"/>
                <w:szCs w:val="22"/>
                <w:u w:color="000000"/>
                <w14:textOutline w14:w="0" w14:cap="flat" w14:cmpd="sng" w14:algn="ctr">
                  <w14:noFill/>
                  <w14:prstDash w14:val="solid"/>
                  <w14:bevel/>
                </w14:textOutline>
              </w:rPr>
              <w:t>:</w:t>
            </w:r>
            <w:r w:rsidRPr="006B2213">
              <w:rPr>
                <w:rFonts w:ascii="Calibri" w:hAnsi="Calibri" w:cs="Calibri"/>
                <w:color w:val="000000"/>
                <w:sz w:val="22"/>
                <w:szCs w:val="22"/>
                <w:u w:color="000000"/>
                <w14:textOutline w14:w="0" w14:cap="flat" w14:cmpd="sng" w14:algn="ctr">
                  <w14:noFill/>
                  <w14:prstDash w14:val="solid"/>
                  <w14:bevel/>
                </w14:textOutline>
              </w:rPr>
              <w:t xml:space="preserve">  </w:t>
            </w:r>
            <w:r w:rsidRPr="006B2213">
              <w:rPr>
                <w:rFonts w:ascii="Calibri" w:hAnsi="Calibri" w:cs="Calibri"/>
                <w:i/>
                <w:iCs/>
                <w:color w:val="000000"/>
                <w:sz w:val="22"/>
                <w:szCs w:val="22"/>
                <w:u w:color="000000"/>
                <w14:textOutline w14:w="0" w14:cap="flat" w14:cmpd="sng" w14:algn="ctr">
                  <w14:noFill/>
                  <w14:prstDash w14:val="solid"/>
                  <w14:bevel/>
                </w14:textOutline>
              </w:rPr>
              <w:t>Addressing the barriers and implicit biases that hinder advancement of women.</w:t>
            </w:r>
          </w:p>
          <w:p w14:paraId="145E4127" w14:textId="1FAD61E4" w:rsidR="008457CD" w:rsidRPr="006B2213" w:rsidRDefault="00181B60">
            <w:pPr>
              <w:rPr>
                <w:rFonts w:ascii="Calibri" w:eastAsia="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b/>
                <w:bCs/>
                <w:color w:val="000000"/>
                <w:sz w:val="22"/>
                <w:szCs w:val="22"/>
                <w:u w:val="single" w:color="000000"/>
                <w14:textOutline w14:w="0" w14:cap="flat" w14:cmpd="sng" w14:algn="ctr">
                  <w14:noFill/>
                  <w14:prstDash w14:val="solid"/>
                  <w14:bevel/>
                </w14:textOutline>
              </w:rPr>
              <w:t xml:space="preserve">Economic Security: </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Ensuring</w:t>
            </w:r>
            <w:r w:rsidR="006B2213">
              <w:rPr>
                <w:rFonts w:ascii="Calibri" w:hAnsi="Calibri" w:cs="Calibri"/>
                <w:i/>
                <w:iCs/>
                <w:color w:val="000000"/>
                <w:sz w:val="22"/>
                <w:szCs w:val="22"/>
                <w:u w:color="000000"/>
                <w14:textOutline w14:w="0" w14:cap="flat" w14:cmpd="sng" w14:algn="ctr">
                  <w14:noFill/>
                  <w14:prstDash w14:val="solid"/>
                  <w14:bevel/>
                </w14:textOutline>
              </w:rPr>
              <w:t xml:space="preserve"> equal pay and job opportunities</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for women.</w:t>
            </w:r>
          </w:p>
          <w:p w14:paraId="7EF621BF" w14:textId="4E9302B0" w:rsidR="008457CD" w:rsidRPr="006B2213" w:rsidRDefault="00181B60">
            <w:pPr>
              <w:rPr>
                <w:rFonts w:ascii="Calibri" w:eastAsia="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b/>
                <w:bCs/>
                <w:color w:val="000000"/>
                <w:sz w:val="22"/>
                <w:szCs w:val="22"/>
                <w:u w:val="single" w:color="000000"/>
                <w14:textOutline w14:w="0" w14:cap="flat" w14:cmpd="sng" w14:algn="ctr">
                  <w14:noFill/>
                  <w14:prstDash w14:val="solid"/>
                  <w14:bevel/>
                </w14:textOutline>
              </w:rPr>
              <w:t>Leadership</w:t>
            </w:r>
            <w:r w:rsidRPr="006B2213">
              <w:rPr>
                <w:rFonts w:ascii="Calibri" w:hAnsi="Calibri" w:cs="Calibri"/>
                <w:b/>
                <w:bCs/>
                <w:color w:val="000000"/>
                <w:sz w:val="22"/>
                <w:szCs w:val="22"/>
                <w:u w:color="000000"/>
                <w14:textOutline w14:w="0" w14:cap="flat" w14:cmpd="sng" w14:algn="ctr">
                  <w14:noFill/>
                  <w14:prstDash w14:val="solid"/>
                  <w14:bevel/>
                </w14:textOutline>
              </w:rPr>
              <w:t>:</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Closing the </w:t>
            </w:r>
            <w:r w:rsidR="006B2213">
              <w:rPr>
                <w:rFonts w:ascii="Calibri" w:hAnsi="Calibri" w:cs="Calibri"/>
                <w:i/>
                <w:iCs/>
                <w:color w:val="000000"/>
                <w:sz w:val="22"/>
                <w:szCs w:val="22"/>
                <w:u w:color="000000"/>
                <w14:textOutline w14:w="0" w14:cap="flat" w14:cmpd="sng" w14:algn="ctr">
                  <w14:noFill/>
                  <w14:prstDash w14:val="solid"/>
                  <w14:bevel/>
                </w14:textOutline>
              </w:rPr>
              <w:t>age</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gap in </w:t>
            </w:r>
            <w:r w:rsidR="006B2213">
              <w:rPr>
                <w:rFonts w:ascii="Calibri" w:hAnsi="Calibri" w:cs="Calibri"/>
                <w:i/>
                <w:iCs/>
                <w:color w:val="000000"/>
                <w:sz w:val="22"/>
                <w:szCs w:val="22"/>
                <w:u w:color="000000"/>
                <w14:textOutline w14:w="0" w14:cap="flat" w14:cmpd="sng" w14:algn="ctr">
                  <w14:noFill/>
                  <w14:prstDash w14:val="solid"/>
                  <w14:bevel/>
                </w14:textOutline>
              </w:rPr>
              <w:t xml:space="preserve">AAUW </w:t>
            </w:r>
            <w:r w:rsidRPr="006B2213">
              <w:rPr>
                <w:rFonts w:ascii="Calibri" w:hAnsi="Calibri" w:cs="Calibri"/>
                <w:i/>
                <w:iCs/>
                <w:color w:val="000000"/>
                <w:sz w:val="22"/>
                <w:szCs w:val="22"/>
                <w:u w:color="000000"/>
                <w14:textOutline w14:w="0" w14:cap="flat" w14:cmpd="sng" w14:algn="ctr">
                  <w14:noFill/>
                  <w14:prstDash w14:val="solid"/>
                  <w14:bevel/>
                </w14:textOutline>
              </w:rPr>
              <w:t>leadership opportunities.</w:t>
            </w:r>
          </w:p>
          <w:p w14:paraId="43799F83" w14:textId="77777777" w:rsidR="008457CD" w:rsidRPr="006B2213" w:rsidRDefault="00181B60">
            <w:pPr>
              <w:rPr>
                <w:rFonts w:ascii="Calibri" w:hAnsi="Calibri" w:cs="Calibri"/>
                <w:sz w:val="22"/>
                <w:szCs w:val="22"/>
              </w:rPr>
            </w:pPr>
            <w:r w:rsidRPr="006B2213">
              <w:rPr>
                <w:rFonts w:ascii="Calibri" w:hAnsi="Calibri" w:cs="Calibri"/>
                <w:b/>
                <w:bCs/>
                <w:color w:val="000000"/>
                <w:sz w:val="22"/>
                <w:szCs w:val="22"/>
                <w:u w:val="single" w:color="000000"/>
                <w14:textOutline w14:w="0" w14:cap="flat" w14:cmpd="sng" w14:algn="ctr">
                  <w14:noFill/>
                  <w14:prstDash w14:val="solid"/>
                  <w14:bevel/>
                </w14:textOutline>
              </w:rPr>
              <w:t>Governance &amp; Sustainability</w:t>
            </w:r>
            <w:r w:rsidRPr="006B2213">
              <w:rPr>
                <w:rFonts w:ascii="Calibri" w:hAnsi="Calibri" w:cs="Calibri"/>
                <w:b/>
                <w:bCs/>
                <w:i/>
                <w:iCs/>
                <w:color w:val="000000"/>
                <w:sz w:val="22"/>
                <w:szCs w:val="22"/>
                <w:u w:color="000000"/>
                <w14:textOutline w14:w="0" w14:cap="flat" w14:cmpd="sng" w14:algn="ctr">
                  <w14:noFill/>
                  <w14:prstDash w14:val="solid"/>
                  <w14:bevel/>
                </w14:textOutline>
              </w:rPr>
              <w:t>:</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Ensuring the strength, relevance, and viability of AAUW well into the future.</w:t>
            </w:r>
          </w:p>
        </w:tc>
      </w:tr>
      <w:tr w:rsidR="008457CD" w:rsidRPr="006B2213" w14:paraId="2B854E3D" w14:textId="77777777">
        <w:trPr>
          <w:trHeight w:val="1006"/>
          <w:jc w:val="center"/>
        </w:trPr>
        <w:tc>
          <w:tcPr>
            <w:tcW w:w="97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4DBE9" w14:textId="77777777" w:rsidR="008457CD" w:rsidRPr="006B2213" w:rsidRDefault="00181B60">
            <w:pPr>
              <w:pStyle w:val="Body"/>
              <w:spacing w:after="0" w:line="240" w:lineRule="auto"/>
              <w:rPr>
                <w:rFonts w:cs="Calibri"/>
              </w:rPr>
            </w:pPr>
            <w:r w:rsidRPr="006B2213">
              <w:rPr>
                <w:rFonts w:cs="Calibri"/>
                <w:b/>
                <w:bCs/>
              </w:rPr>
              <w:t xml:space="preserve">Goals:  </w:t>
            </w:r>
            <w:r w:rsidRPr="006B2213">
              <w:rPr>
                <w:rFonts w:cs="Calibri"/>
                <w:i/>
                <w:iCs/>
              </w:rPr>
              <w:t>What goals did you set this year that are in alignment with this Strategic Plan?  Please prioritize your list and indicate after each goal what the current status is (</w:t>
            </w:r>
            <w:proofErr w:type="gramStart"/>
            <w:r w:rsidRPr="006B2213">
              <w:rPr>
                <w:rFonts w:cs="Calibri"/>
                <w:i/>
                <w:iCs/>
              </w:rPr>
              <w:t>i.e.</w:t>
            </w:r>
            <w:proofErr w:type="gramEnd"/>
            <w:r w:rsidRPr="006B2213">
              <w:rPr>
                <w:rFonts w:cs="Calibri"/>
                <w:i/>
                <w:iCs/>
              </w:rPr>
              <w:t xml:space="preserve"> completed, % completed, estimated completion date, etc.).</w:t>
            </w:r>
          </w:p>
        </w:tc>
      </w:tr>
    </w:tbl>
    <w:p w14:paraId="0EAB2F16" w14:textId="499AF7F8" w:rsidR="000C6F90" w:rsidRPr="006B2213" w:rsidRDefault="000C6F90">
      <w:pPr>
        <w:rPr>
          <w:rFonts w:ascii="Calibri" w:hAnsi="Calibri" w:cs="Calibri"/>
          <w:sz w:val="22"/>
          <w:szCs w:val="22"/>
        </w:rPr>
      </w:pPr>
    </w:p>
    <w:tbl>
      <w:tblPr>
        <w:tblW w:w="9720" w:type="dxa"/>
        <w:jc w:val="center"/>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DD4E9"/>
        <w:tblLayout w:type="fixed"/>
        <w:tblLook w:val="04A0" w:firstRow="1" w:lastRow="0" w:firstColumn="1" w:lastColumn="0" w:noHBand="0" w:noVBand="1"/>
      </w:tblPr>
      <w:tblGrid>
        <w:gridCol w:w="9720"/>
      </w:tblGrid>
      <w:tr w:rsidR="008457CD" w:rsidRPr="006B2213" w14:paraId="7E68B0E2" w14:textId="77777777" w:rsidTr="000C6F90">
        <w:trPr>
          <w:trHeight w:val="2248"/>
          <w:jc w:val="center"/>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A320B" w14:textId="5596D26D" w:rsidR="008D5113" w:rsidRPr="006B2213" w:rsidRDefault="008D5113">
            <w:pPr>
              <w:rPr>
                <w:rFonts w:ascii="Calibri" w:hAnsi="Calibri" w:cs="Calibri"/>
                <w:b/>
                <w:bCs/>
                <w:sz w:val="22"/>
                <w:szCs w:val="22"/>
                <w:u w:val="single"/>
              </w:rPr>
            </w:pPr>
            <w:r w:rsidRPr="006B2213">
              <w:rPr>
                <w:rFonts w:ascii="Calibri" w:hAnsi="Calibri" w:cs="Calibri"/>
                <w:b/>
                <w:bCs/>
                <w:sz w:val="22"/>
                <w:szCs w:val="22"/>
                <w:u w:val="single"/>
              </w:rPr>
              <w:t>Education &amp; Training</w:t>
            </w:r>
          </w:p>
          <w:p w14:paraId="0743F57B" w14:textId="16137A6A" w:rsidR="008D5113" w:rsidRPr="006B2213" w:rsidRDefault="008D5113">
            <w:pPr>
              <w:rPr>
                <w:rFonts w:ascii="Calibri" w:hAnsi="Calibri" w:cs="Calibri"/>
                <w:sz w:val="22"/>
                <w:szCs w:val="22"/>
                <w:u w:val="single"/>
              </w:rPr>
            </w:pPr>
            <w:r w:rsidRPr="006B2213">
              <w:rPr>
                <w:rFonts w:ascii="Calibri" w:hAnsi="Calibri" w:cs="Calibri"/>
                <w:b/>
                <w:bCs/>
                <w:sz w:val="22"/>
                <w:szCs w:val="22"/>
                <w:u w:val="single"/>
              </w:rPr>
              <w:t>Economic Security</w:t>
            </w:r>
          </w:p>
          <w:p w14:paraId="65A78D41" w14:textId="77777777" w:rsidR="008D5113" w:rsidRPr="006B2213" w:rsidRDefault="008D5113">
            <w:pPr>
              <w:rPr>
                <w:rFonts w:ascii="Calibri" w:hAnsi="Calibri" w:cs="Calibri"/>
                <w:sz w:val="22"/>
                <w:szCs w:val="22"/>
              </w:rPr>
            </w:pPr>
          </w:p>
          <w:p w14:paraId="3D036EDA" w14:textId="77777777" w:rsidR="008D5113" w:rsidRPr="006B2213" w:rsidRDefault="008D5113">
            <w:pPr>
              <w:rPr>
                <w:rFonts w:ascii="Calibri" w:hAnsi="Calibri" w:cs="Calibri"/>
                <w:sz w:val="22"/>
                <w:szCs w:val="22"/>
              </w:rPr>
            </w:pPr>
            <w:r w:rsidRPr="006B2213">
              <w:rPr>
                <w:rFonts w:ascii="Calibri" w:hAnsi="Calibri" w:cs="Calibri"/>
                <w:b/>
                <w:bCs/>
                <w:sz w:val="22"/>
                <w:szCs w:val="22"/>
              </w:rPr>
              <w:t>Goal</w:t>
            </w:r>
            <w:r w:rsidRPr="006B2213">
              <w:rPr>
                <w:rFonts w:ascii="Calibri" w:hAnsi="Calibri" w:cs="Calibri"/>
                <w:sz w:val="22"/>
                <w:szCs w:val="22"/>
              </w:rPr>
              <w:t>:  To assess and advocate for or against bills in the Colorado General Assembly.</w:t>
            </w:r>
          </w:p>
          <w:p w14:paraId="0F8994BA" w14:textId="76A2072F" w:rsidR="008D5113" w:rsidRPr="006B2213" w:rsidRDefault="008D5113">
            <w:pPr>
              <w:rPr>
                <w:rFonts w:ascii="Calibri" w:hAnsi="Calibri" w:cs="Calibri"/>
                <w:sz w:val="22"/>
                <w:szCs w:val="22"/>
              </w:rPr>
            </w:pPr>
            <w:r w:rsidRPr="006B2213">
              <w:rPr>
                <w:rFonts w:ascii="Calibri" w:hAnsi="Calibri" w:cs="Calibri"/>
                <w:b/>
                <w:bCs/>
                <w:sz w:val="22"/>
                <w:szCs w:val="22"/>
              </w:rPr>
              <w:t>Status</w:t>
            </w:r>
            <w:r w:rsidRPr="006B2213">
              <w:rPr>
                <w:rFonts w:ascii="Calibri" w:hAnsi="Calibri" w:cs="Calibri"/>
                <w:sz w:val="22"/>
                <w:szCs w:val="22"/>
              </w:rPr>
              <w:t xml:space="preserve">:  </w:t>
            </w:r>
            <w:r w:rsidR="007B12FF" w:rsidRPr="006B2213">
              <w:rPr>
                <w:rFonts w:ascii="Calibri" w:hAnsi="Calibri" w:cs="Calibri"/>
                <w:sz w:val="22"/>
                <w:szCs w:val="22"/>
              </w:rPr>
              <w:t>100</w:t>
            </w:r>
            <w:r w:rsidRPr="006B2213">
              <w:rPr>
                <w:rFonts w:ascii="Calibri" w:hAnsi="Calibri" w:cs="Calibri"/>
                <w:sz w:val="22"/>
                <w:szCs w:val="22"/>
              </w:rPr>
              <w:t>% completed</w:t>
            </w:r>
          </w:p>
          <w:p w14:paraId="78B80B01" w14:textId="77777777" w:rsidR="00814A69" w:rsidRPr="006B2213" w:rsidRDefault="00814A69">
            <w:pPr>
              <w:rPr>
                <w:rFonts w:ascii="Calibri" w:hAnsi="Calibri" w:cs="Calibri"/>
                <w:sz w:val="22"/>
                <w:szCs w:val="22"/>
              </w:rPr>
            </w:pPr>
          </w:p>
          <w:p w14:paraId="3D825A57" w14:textId="4A6434BA" w:rsidR="008D5113" w:rsidRPr="006B2213" w:rsidRDefault="008D5113">
            <w:pPr>
              <w:rPr>
                <w:rFonts w:ascii="Calibri" w:hAnsi="Calibri" w:cs="Calibri"/>
                <w:sz w:val="22"/>
                <w:szCs w:val="22"/>
              </w:rPr>
            </w:pPr>
            <w:r w:rsidRPr="006B2213">
              <w:rPr>
                <w:rFonts w:ascii="Calibri" w:hAnsi="Calibri" w:cs="Calibri"/>
                <w:b/>
                <w:bCs/>
                <w:sz w:val="22"/>
                <w:szCs w:val="22"/>
              </w:rPr>
              <w:t>Goal</w:t>
            </w:r>
            <w:r w:rsidRPr="006B2213">
              <w:rPr>
                <w:rFonts w:ascii="Calibri" w:hAnsi="Calibri" w:cs="Calibri"/>
                <w:sz w:val="22"/>
                <w:szCs w:val="22"/>
              </w:rPr>
              <w:t xml:space="preserve">:  To educate and inform AAUW members and the general public about </w:t>
            </w:r>
            <w:r w:rsidR="000C6F90" w:rsidRPr="006B2213">
              <w:rPr>
                <w:rFonts w:ascii="Calibri" w:hAnsi="Calibri" w:cs="Calibri"/>
                <w:sz w:val="22"/>
                <w:szCs w:val="22"/>
              </w:rPr>
              <w:t>policy</w:t>
            </w:r>
            <w:r w:rsidRPr="006B2213">
              <w:rPr>
                <w:rFonts w:ascii="Calibri" w:hAnsi="Calibri" w:cs="Calibri"/>
                <w:sz w:val="22"/>
                <w:szCs w:val="22"/>
              </w:rPr>
              <w:t xml:space="preserve"> issues.</w:t>
            </w:r>
          </w:p>
          <w:p w14:paraId="69670734" w14:textId="77777777" w:rsidR="000C6F90" w:rsidRPr="006B2213" w:rsidRDefault="008D5113">
            <w:pPr>
              <w:rPr>
                <w:rFonts w:ascii="Calibri" w:hAnsi="Calibri" w:cs="Calibri"/>
                <w:sz w:val="22"/>
                <w:szCs w:val="22"/>
              </w:rPr>
            </w:pPr>
            <w:r w:rsidRPr="006B2213">
              <w:rPr>
                <w:rFonts w:ascii="Calibri" w:hAnsi="Calibri" w:cs="Calibri"/>
                <w:b/>
                <w:bCs/>
                <w:sz w:val="22"/>
                <w:szCs w:val="22"/>
              </w:rPr>
              <w:t>Status</w:t>
            </w:r>
            <w:r w:rsidRPr="006B2213">
              <w:rPr>
                <w:rFonts w:ascii="Calibri" w:hAnsi="Calibri" w:cs="Calibri"/>
                <w:sz w:val="22"/>
                <w:szCs w:val="22"/>
              </w:rPr>
              <w:t xml:space="preserve">:  </w:t>
            </w:r>
            <w:r w:rsidR="000C6F90" w:rsidRPr="006B2213">
              <w:rPr>
                <w:rFonts w:ascii="Calibri" w:hAnsi="Calibri" w:cs="Calibri"/>
                <w:sz w:val="22"/>
                <w:szCs w:val="22"/>
              </w:rPr>
              <w:t>100% completed</w:t>
            </w:r>
          </w:p>
          <w:p w14:paraId="6AB8BDA9" w14:textId="77777777" w:rsidR="00814A69" w:rsidRPr="006B2213" w:rsidRDefault="00814A69">
            <w:pPr>
              <w:rPr>
                <w:rFonts w:ascii="Calibri" w:hAnsi="Calibri" w:cs="Calibri"/>
                <w:sz w:val="22"/>
                <w:szCs w:val="22"/>
              </w:rPr>
            </w:pPr>
          </w:p>
          <w:p w14:paraId="1C59579B" w14:textId="77777777" w:rsidR="006B2213" w:rsidRDefault="000C6F90" w:rsidP="006B2213">
            <w:pPr>
              <w:rPr>
                <w:rFonts w:ascii="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sz w:val="22"/>
                <w:szCs w:val="22"/>
              </w:rPr>
              <w:br w:type="page"/>
            </w:r>
            <w:r w:rsidR="006B2213" w:rsidRPr="006B2213">
              <w:rPr>
                <w:rFonts w:ascii="Calibri" w:hAnsi="Calibri" w:cs="Calibri"/>
                <w:b/>
                <w:bCs/>
                <w:color w:val="000000"/>
                <w:sz w:val="22"/>
                <w:szCs w:val="22"/>
                <w:u w:val="single" w:color="000000"/>
                <w14:textOutline w14:w="0" w14:cap="flat" w14:cmpd="sng" w14:algn="ctr">
                  <w14:noFill/>
                  <w14:prstDash w14:val="solid"/>
                  <w14:bevel/>
                </w14:textOutline>
              </w:rPr>
              <w:t>Leadership</w:t>
            </w:r>
            <w:r w:rsidR="006B2213" w:rsidRPr="006B2213">
              <w:rPr>
                <w:rFonts w:ascii="Calibri" w:hAnsi="Calibri" w:cs="Calibri"/>
                <w:b/>
                <w:bCs/>
                <w:color w:val="000000"/>
                <w:sz w:val="22"/>
                <w:szCs w:val="22"/>
                <w:u w:color="000000"/>
                <w14:textOutline w14:w="0" w14:cap="flat" w14:cmpd="sng" w14:algn="ctr">
                  <w14:noFill/>
                  <w14:prstDash w14:val="solid"/>
                  <w14:bevel/>
                </w14:textOutline>
              </w:rPr>
              <w:t>:</w:t>
            </w:r>
            <w:r w:rsidR="006B2213" w:rsidRPr="006B2213">
              <w:rPr>
                <w:rFonts w:ascii="Calibri" w:hAnsi="Calibri" w:cs="Calibri"/>
                <w:i/>
                <w:iCs/>
                <w:color w:val="000000"/>
                <w:sz w:val="22"/>
                <w:szCs w:val="22"/>
                <w:u w:color="000000"/>
                <w14:textOutline w14:w="0" w14:cap="flat" w14:cmpd="sng" w14:algn="ctr">
                  <w14:noFill/>
                  <w14:prstDash w14:val="solid"/>
                  <w14:bevel/>
                </w14:textOutline>
              </w:rPr>
              <w:t xml:space="preserve">  </w:t>
            </w:r>
          </w:p>
          <w:p w14:paraId="70D6E9DF" w14:textId="77777777" w:rsidR="006B2213" w:rsidRDefault="006B2213" w:rsidP="006B2213">
            <w:pPr>
              <w:rPr>
                <w:rFonts w:ascii="Calibri" w:hAnsi="Calibri" w:cs="Calibri"/>
                <w:i/>
                <w:iCs/>
                <w:color w:val="000000"/>
                <w:sz w:val="22"/>
                <w:szCs w:val="22"/>
                <w:u w:color="000000"/>
                <w14:textOutline w14:w="0" w14:cap="flat" w14:cmpd="sng" w14:algn="ctr">
                  <w14:noFill/>
                  <w14:prstDash w14:val="solid"/>
                  <w14:bevel/>
                </w14:textOutline>
              </w:rPr>
            </w:pPr>
          </w:p>
          <w:p w14:paraId="792222A5" w14:textId="55F7A233" w:rsidR="006B2213" w:rsidRDefault="006B2213" w:rsidP="006B2213">
            <w:pPr>
              <w:rPr>
                <w:rFonts w:ascii="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b/>
                <w:bCs/>
                <w:i/>
                <w:iCs/>
                <w:color w:val="000000"/>
                <w:sz w:val="22"/>
                <w:szCs w:val="22"/>
                <w:u w:color="000000"/>
                <w14:textOutline w14:w="0" w14:cap="flat" w14:cmpd="sng" w14:algn="ctr">
                  <w14:noFill/>
                  <w14:prstDash w14:val="solid"/>
                  <w14:bevel/>
                </w14:textOutline>
              </w:rPr>
              <w:t>Goal</w:t>
            </w:r>
            <w:r>
              <w:rPr>
                <w:rFonts w:ascii="Calibri" w:hAnsi="Calibri" w:cs="Calibri"/>
                <w:i/>
                <w:iCs/>
                <w:color w:val="000000"/>
                <w:sz w:val="22"/>
                <w:szCs w:val="22"/>
                <w:u w:color="000000"/>
                <w14:textOutline w14:w="0" w14:cap="flat" w14:cmpd="sng" w14:algn="ctr">
                  <w14:noFill/>
                  <w14:prstDash w14:val="solid"/>
                  <w14:bevel/>
                </w14:textOutline>
              </w:rPr>
              <w:t xml:space="preserve">:  </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Closing the </w:t>
            </w:r>
            <w:r>
              <w:rPr>
                <w:rFonts w:ascii="Calibri" w:hAnsi="Calibri" w:cs="Calibri"/>
                <w:i/>
                <w:iCs/>
                <w:color w:val="000000"/>
                <w:sz w:val="22"/>
                <w:szCs w:val="22"/>
                <w:u w:color="000000"/>
                <w14:textOutline w14:w="0" w14:cap="flat" w14:cmpd="sng" w14:algn="ctr">
                  <w14:noFill/>
                  <w14:prstDash w14:val="solid"/>
                  <w14:bevel/>
                </w14:textOutline>
              </w:rPr>
              <w:t>age</w:t>
            </w:r>
            <w:r w:rsidRPr="006B2213">
              <w:rPr>
                <w:rFonts w:ascii="Calibri" w:hAnsi="Calibri" w:cs="Calibri"/>
                <w:i/>
                <w:iCs/>
                <w:color w:val="000000"/>
                <w:sz w:val="22"/>
                <w:szCs w:val="22"/>
                <w:u w:color="000000"/>
                <w14:textOutline w14:w="0" w14:cap="flat" w14:cmpd="sng" w14:algn="ctr">
                  <w14:noFill/>
                  <w14:prstDash w14:val="solid"/>
                  <w14:bevel/>
                </w14:textOutline>
              </w:rPr>
              <w:t xml:space="preserve"> gap in </w:t>
            </w:r>
            <w:r>
              <w:rPr>
                <w:rFonts w:ascii="Calibri" w:hAnsi="Calibri" w:cs="Calibri"/>
                <w:i/>
                <w:iCs/>
                <w:color w:val="000000"/>
                <w:sz w:val="22"/>
                <w:szCs w:val="22"/>
                <w:u w:color="000000"/>
                <w14:textOutline w14:w="0" w14:cap="flat" w14:cmpd="sng" w14:algn="ctr">
                  <w14:noFill/>
                  <w14:prstDash w14:val="solid"/>
                  <w14:bevel/>
                </w14:textOutline>
              </w:rPr>
              <w:t xml:space="preserve">AAUW Public Policy committee </w:t>
            </w:r>
            <w:r w:rsidRPr="006B2213">
              <w:rPr>
                <w:rFonts w:ascii="Calibri" w:hAnsi="Calibri" w:cs="Calibri"/>
                <w:i/>
                <w:iCs/>
                <w:color w:val="000000"/>
                <w:sz w:val="22"/>
                <w:szCs w:val="22"/>
                <w:u w:color="000000"/>
                <w14:textOutline w14:w="0" w14:cap="flat" w14:cmpd="sng" w14:algn="ctr">
                  <w14:noFill/>
                  <w14:prstDash w14:val="solid"/>
                  <w14:bevel/>
                </w14:textOutline>
              </w:rPr>
              <w:t>leadership opportunities.</w:t>
            </w:r>
          </w:p>
          <w:p w14:paraId="1782BC90" w14:textId="31FAFCFC" w:rsidR="006B2213" w:rsidRPr="006B2213" w:rsidRDefault="006B2213" w:rsidP="006B2213">
            <w:pPr>
              <w:rPr>
                <w:rFonts w:ascii="Calibri" w:eastAsia="Calibri" w:hAnsi="Calibri" w:cs="Calibri"/>
                <w:i/>
                <w:iCs/>
                <w:color w:val="000000"/>
                <w:sz w:val="22"/>
                <w:szCs w:val="22"/>
                <w:u w:color="000000"/>
                <w14:textOutline w14:w="0" w14:cap="flat" w14:cmpd="sng" w14:algn="ctr">
                  <w14:noFill/>
                  <w14:prstDash w14:val="solid"/>
                  <w14:bevel/>
                </w14:textOutline>
              </w:rPr>
            </w:pPr>
            <w:r w:rsidRPr="006B2213">
              <w:rPr>
                <w:rFonts w:ascii="Calibri" w:hAnsi="Calibri" w:cs="Calibri"/>
                <w:b/>
                <w:bCs/>
                <w:i/>
                <w:iCs/>
                <w:color w:val="000000"/>
                <w:sz w:val="22"/>
                <w:szCs w:val="22"/>
                <w:u w:color="000000"/>
                <w14:textOutline w14:w="0" w14:cap="flat" w14:cmpd="sng" w14:algn="ctr">
                  <w14:noFill/>
                  <w14:prstDash w14:val="solid"/>
                  <w14:bevel/>
                </w14:textOutline>
              </w:rPr>
              <w:t>Status</w:t>
            </w:r>
            <w:r>
              <w:rPr>
                <w:rFonts w:ascii="Calibri" w:hAnsi="Calibri" w:cs="Calibri"/>
                <w:i/>
                <w:iCs/>
                <w:color w:val="000000"/>
                <w:sz w:val="22"/>
                <w:szCs w:val="22"/>
                <w:u w:color="000000"/>
                <w14:textOutline w14:w="0" w14:cap="flat" w14:cmpd="sng" w14:algn="ctr">
                  <w14:noFill/>
                  <w14:prstDash w14:val="solid"/>
                  <w14:bevel/>
                </w14:textOutline>
              </w:rPr>
              <w:t>:  In progress</w:t>
            </w:r>
          </w:p>
          <w:p w14:paraId="341756C6" w14:textId="2D97F9B2" w:rsidR="000C6F90" w:rsidRPr="006B2213" w:rsidRDefault="000C6F90">
            <w:pPr>
              <w:rPr>
                <w:rFonts w:ascii="Calibri" w:hAnsi="Calibri" w:cs="Calibri"/>
                <w:sz w:val="22"/>
                <w:szCs w:val="22"/>
              </w:rPr>
            </w:pPr>
          </w:p>
        </w:tc>
      </w:tr>
    </w:tbl>
    <w:p w14:paraId="0EA7EC06" w14:textId="77777777" w:rsidR="006B2213" w:rsidRDefault="006B2213">
      <w:r>
        <w:br w:type="page"/>
      </w:r>
    </w:p>
    <w:tbl>
      <w:tblPr>
        <w:tblW w:w="9720" w:type="dxa"/>
        <w:jc w:val="center"/>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DD4E9"/>
        <w:tblLayout w:type="fixed"/>
        <w:tblLook w:val="04A0" w:firstRow="1" w:lastRow="0" w:firstColumn="1" w:lastColumn="0" w:noHBand="0" w:noVBand="1"/>
      </w:tblPr>
      <w:tblGrid>
        <w:gridCol w:w="9720"/>
      </w:tblGrid>
      <w:tr w:rsidR="008457CD" w:rsidRPr="006B2213" w14:paraId="4A497741" w14:textId="77777777" w:rsidTr="006B2213">
        <w:trPr>
          <w:trHeight w:val="857"/>
          <w:jc w:val="center"/>
        </w:trPr>
        <w:tc>
          <w:tcPr>
            <w:tcW w:w="97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889C7" w14:textId="63A366B4" w:rsidR="000C6F90" w:rsidRPr="006B2213" w:rsidRDefault="000C6F90">
            <w:pPr>
              <w:pStyle w:val="Body"/>
              <w:spacing w:after="0" w:line="240" w:lineRule="auto"/>
              <w:rPr>
                <w:rFonts w:cs="Calibri"/>
                <w:b/>
                <w:bCs/>
              </w:rPr>
            </w:pPr>
          </w:p>
          <w:p w14:paraId="36AE75D4" w14:textId="5B0D116E" w:rsidR="008457CD" w:rsidRPr="006B2213" w:rsidRDefault="00181B60">
            <w:pPr>
              <w:pStyle w:val="Body"/>
              <w:spacing w:after="0" w:line="240" w:lineRule="auto"/>
              <w:rPr>
                <w:rFonts w:cs="Calibri"/>
                <w:i/>
                <w:iCs/>
                <w:u w:color="5C8727"/>
              </w:rPr>
            </w:pPr>
            <w:r w:rsidRPr="006B2213">
              <w:rPr>
                <w:rFonts w:cs="Calibri"/>
                <w:b/>
                <w:bCs/>
              </w:rPr>
              <w:t xml:space="preserve">Programs:  </w:t>
            </w:r>
            <w:r w:rsidRPr="006B2213">
              <w:rPr>
                <w:rFonts w:cs="Calibri"/>
                <w:i/>
                <w:iCs/>
                <w:u w:color="5C8727"/>
              </w:rPr>
              <w:t>Did you identify and/or hold any programs/activ</w:t>
            </w:r>
            <w:r w:rsidR="000C6F90" w:rsidRPr="006B2213">
              <w:rPr>
                <w:rFonts w:cs="Calibri"/>
                <w:i/>
                <w:iCs/>
                <w:u w:color="5C8727"/>
              </w:rPr>
              <w:t>itie</w:t>
            </w:r>
            <w:r w:rsidRPr="006B2213">
              <w:rPr>
                <w:rFonts w:cs="Calibri"/>
                <w:i/>
                <w:iCs/>
                <w:u w:color="5C8727"/>
              </w:rPr>
              <w:t xml:space="preserve">s/events that were in alignment with this Strategic Plan?  </w:t>
            </w:r>
            <w:r w:rsidR="006B2213" w:rsidRPr="006B2213">
              <w:rPr>
                <w:rFonts w:cs="Calibri"/>
                <w:b/>
                <w:bCs/>
                <w:i/>
                <w:iCs/>
                <w:u w:color="5C8727"/>
              </w:rPr>
              <w:t>YES</w:t>
            </w:r>
            <w:r w:rsidR="006B2213">
              <w:rPr>
                <w:rFonts w:cs="Calibri"/>
                <w:i/>
                <w:iCs/>
                <w:u w:color="5C8727"/>
              </w:rPr>
              <w:t xml:space="preserve">. </w:t>
            </w:r>
            <w:r w:rsidRPr="006B2213">
              <w:rPr>
                <w:rFonts w:cs="Calibri"/>
                <w:i/>
                <w:iCs/>
                <w:u w:color="5C8727"/>
              </w:rPr>
              <w:t>If yes, please give a brief description of each and the date on which it was held/conducted.</w:t>
            </w:r>
          </w:p>
          <w:p w14:paraId="01670FE9" w14:textId="77777777" w:rsidR="00181B60" w:rsidRPr="006B2213" w:rsidRDefault="00181B60">
            <w:pPr>
              <w:pStyle w:val="Body"/>
              <w:spacing w:after="0" w:line="240" w:lineRule="auto"/>
              <w:rPr>
                <w:rFonts w:cs="Calibri"/>
                <w:i/>
                <w:iCs/>
                <w:u w:color="5C8727"/>
              </w:rPr>
            </w:pPr>
          </w:p>
          <w:p w14:paraId="59E041CB" w14:textId="77777777" w:rsidR="00262405" w:rsidRPr="006B2213" w:rsidRDefault="00262405" w:rsidP="000C6F90">
            <w:pPr>
              <w:pStyle w:val="Body"/>
              <w:spacing w:after="0" w:line="240" w:lineRule="auto"/>
              <w:rPr>
                <w:rFonts w:cs="Calibri"/>
              </w:rPr>
            </w:pPr>
            <w:r w:rsidRPr="006B2213">
              <w:rPr>
                <w:rFonts w:cs="Calibri"/>
                <w:b/>
                <w:bCs/>
              </w:rPr>
              <w:t>Public Policy Day</w:t>
            </w:r>
            <w:r w:rsidRPr="006B2213">
              <w:rPr>
                <w:rFonts w:cs="Calibri"/>
              </w:rPr>
              <w:t xml:space="preserve"> </w:t>
            </w:r>
          </w:p>
          <w:p w14:paraId="0B525191" w14:textId="5EA89559" w:rsidR="00C35DFC" w:rsidRPr="006B2213" w:rsidRDefault="000C6F90" w:rsidP="00C35DFC">
            <w:pPr>
              <w:rPr>
                <w:rFonts w:ascii="Calibri" w:hAnsi="Calibri" w:cs="Calibri"/>
                <w:sz w:val="22"/>
                <w:szCs w:val="22"/>
              </w:rPr>
            </w:pPr>
            <w:r w:rsidRPr="006B2213">
              <w:rPr>
                <w:rFonts w:ascii="Calibri" w:hAnsi="Calibri" w:cs="Calibri"/>
                <w:sz w:val="22"/>
                <w:szCs w:val="22"/>
              </w:rPr>
              <w:t xml:space="preserve">We held our annual </w:t>
            </w:r>
            <w:r w:rsidRPr="006B2213">
              <w:rPr>
                <w:rFonts w:ascii="Calibri" w:hAnsi="Calibri" w:cs="Calibri"/>
                <w:b/>
                <w:bCs/>
                <w:sz w:val="22"/>
                <w:szCs w:val="22"/>
              </w:rPr>
              <w:t>AAUW Colorado Public Policy Day</w:t>
            </w:r>
            <w:r w:rsidRPr="006B2213">
              <w:rPr>
                <w:rFonts w:ascii="Calibri" w:hAnsi="Calibri" w:cs="Calibri"/>
                <w:sz w:val="22"/>
                <w:szCs w:val="22"/>
              </w:rPr>
              <w:t xml:space="preserve">, Sat., Feb. </w:t>
            </w:r>
            <w:r w:rsidR="007B12FF" w:rsidRPr="006B2213">
              <w:rPr>
                <w:rFonts w:ascii="Calibri" w:hAnsi="Calibri" w:cs="Calibri"/>
                <w:sz w:val="22"/>
                <w:szCs w:val="22"/>
              </w:rPr>
              <w:t>4, 2023</w:t>
            </w:r>
            <w:r w:rsidRPr="006B2213">
              <w:rPr>
                <w:rFonts w:ascii="Calibri" w:hAnsi="Calibri" w:cs="Calibri"/>
                <w:sz w:val="22"/>
                <w:szCs w:val="22"/>
              </w:rPr>
              <w:t xml:space="preserve">, via Zoom Webinar. More than </w:t>
            </w:r>
            <w:r w:rsidR="008D561D" w:rsidRPr="006B2213">
              <w:rPr>
                <w:rFonts w:ascii="Calibri" w:hAnsi="Calibri" w:cs="Calibri"/>
                <w:sz w:val="22"/>
                <w:szCs w:val="22"/>
              </w:rPr>
              <w:t>1</w:t>
            </w:r>
            <w:r w:rsidRPr="006B2213">
              <w:rPr>
                <w:rFonts w:ascii="Calibri" w:hAnsi="Calibri" w:cs="Calibri"/>
                <w:sz w:val="22"/>
                <w:szCs w:val="22"/>
              </w:rPr>
              <w:t xml:space="preserve">20 people </w:t>
            </w:r>
            <w:r w:rsidR="007B12FF" w:rsidRPr="006B2213">
              <w:rPr>
                <w:rFonts w:ascii="Calibri" w:hAnsi="Calibri" w:cs="Calibri"/>
                <w:sz w:val="22"/>
                <w:szCs w:val="22"/>
              </w:rPr>
              <w:t>attended.</w:t>
            </w:r>
            <w:r w:rsidRPr="006B2213">
              <w:rPr>
                <w:rFonts w:ascii="Calibri" w:hAnsi="Calibri" w:cs="Calibri"/>
                <w:sz w:val="22"/>
                <w:szCs w:val="22"/>
              </w:rPr>
              <w:t xml:space="preserve"> The theme was </w:t>
            </w:r>
            <w:r w:rsidR="007B12FF" w:rsidRPr="006B2213">
              <w:rPr>
                <w:rFonts w:ascii="Calibri" w:hAnsi="Calibri" w:cs="Calibri"/>
                <w:i/>
                <w:iCs/>
                <w:color w:val="000000"/>
                <w:sz w:val="22"/>
                <w:szCs w:val="22"/>
              </w:rPr>
              <w:t>Behavioral Health…help, hope and beyond.</w:t>
            </w:r>
            <w:r w:rsidR="007B12FF" w:rsidRPr="006B2213">
              <w:rPr>
                <w:rFonts w:ascii="Calibri" w:hAnsi="Calibri" w:cs="Calibri"/>
                <w:i/>
                <w:iCs/>
                <w:sz w:val="22"/>
                <w:szCs w:val="22"/>
              </w:rPr>
              <w:t xml:space="preserve"> </w:t>
            </w:r>
            <w:r w:rsidR="002F1571" w:rsidRPr="006B2213">
              <w:rPr>
                <w:rFonts w:ascii="Calibri" w:hAnsi="Calibri" w:cs="Calibri"/>
                <w:sz w:val="22"/>
                <w:szCs w:val="22"/>
              </w:rPr>
              <w:t>T</w:t>
            </w:r>
            <w:r w:rsidR="008D561D" w:rsidRPr="006B2213">
              <w:rPr>
                <w:rFonts w:ascii="Calibri" w:hAnsi="Calibri" w:cs="Calibri"/>
                <w:sz w:val="22"/>
                <w:szCs w:val="22"/>
              </w:rPr>
              <w:t xml:space="preserve">he session featured </w:t>
            </w:r>
            <w:r w:rsidR="00C35DFC" w:rsidRPr="006B2213">
              <w:rPr>
                <w:rFonts w:ascii="Calibri" w:hAnsi="Calibri" w:cs="Calibri"/>
                <w:sz w:val="22"/>
                <w:szCs w:val="22"/>
              </w:rPr>
              <w:t>Summer Gathercole, Deputy Commissioner of the new State Behavioral Health Agency, was the keynote speaker.  She provided an overview of the new agency and new reasons to be optimistic about the future of mental healthcare in Colorado.</w:t>
            </w:r>
          </w:p>
          <w:p w14:paraId="700FE5DD" w14:textId="77777777" w:rsidR="00C35DFC" w:rsidRPr="006B2213" w:rsidRDefault="00C35DFC" w:rsidP="00C35DFC">
            <w:pPr>
              <w:rPr>
                <w:rFonts w:ascii="Calibri" w:hAnsi="Calibri" w:cs="Calibri"/>
                <w:sz w:val="22"/>
                <w:szCs w:val="22"/>
              </w:rPr>
            </w:pPr>
          </w:p>
          <w:p w14:paraId="2CF24659" w14:textId="4240409C" w:rsidR="00C35DFC" w:rsidRPr="006B2213" w:rsidRDefault="00C35DFC" w:rsidP="00C35DFC">
            <w:pPr>
              <w:rPr>
                <w:rFonts w:ascii="Calibri" w:hAnsi="Calibri" w:cs="Calibri"/>
                <w:sz w:val="22"/>
                <w:szCs w:val="22"/>
              </w:rPr>
            </w:pPr>
            <w:r w:rsidRPr="006B2213">
              <w:rPr>
                <w:rFonts w:ascii="Calibri" w:hAnsi="Calibri" w:cs="Calibri"/>
                <w:sz w:val="22"/>
                <w:szCs w:val="22"/>
              </w:rPr>
              <w:t xml:space="preserve">A panel discussion featured State Representative </w:t>
            </w:r>
            <w:proofErr w:type="spellStart"/>
            <w:r w:rsidRPr="006B2213">
              <w:rPr>
                <w:rFonts w:ascii="Calibri" w:hAnsi="Calibri" w:cs="Calibri"/>
                <w:sz w:val="22"/>
                <w:szCs w:val="22"/>
              </w:rPr>
              <w:t>Dafna</w:t>
            </w:r>
            <w:proofErr w:type="spellEnd"/>
            <w:r w:rsidRPr="006B2213">
              <w:rPr>
                <w:rFonts w:ascii="Calibri" w:hAnsi="Calibri" w:cs="Calibri"/>
                <w:sz w:val="22"/>
                <w:szCs w:val="22"/>
              </w:rPr>
              <w:t xml:space="preserve"> Michaelson </w:t>
            </w:r>
            <w:proofErr w:type="spellStart"/>
            <w:r w:rsidRPr="006B2213">
              <w:rPr>
                <w:rFonts w:ascii="Calibri" w:hAnsi="Calibri" w:cs="Calibri"/>
                <w:sz w:val="22"/>
                <w:szCs w:val="22"/>
              </w:rPr>
              <w:t>Jenet</w:t>
            </w:r>
            <w:proofErr w:type="spellEnd"/>
            <w:r w:rsidRPr="006B2213">
              <w:rPr>
                <w:rFonts w:ascii="Calibri" w:hAnsi="Calibri" w:cs="Calibri"/>
                <w:sz w:val="22"/>
                <w:szCs w:val="22"/>
              </w:rPr>
              <w:t xml:space="preserve">, who has focused much of her work on mental health, especially on youth services.  She was joined by Dr. Tony J. Poole, Assistant Superintendent, who is leading the development of </w:t>
            </w:r>
            <w:proofErr w:type="gramStart"/>
            <w:r w:rsidRPr="006B2213">
              <w:rPr>
                <w:rFonts w:ascii="Calibri" w:hAnsi="Calibri" w:cs="Calibri"/>
                <w:sz w:val="22"/>
                <w:szCs w:val="22"/>
              </w:rPr>
              <w:t>the  new</w:t>
            </w:r>
            <w:proofErr w:type="gramEnd"/>
            <w:r w:rsidRPr="006B2213">
              <w:rPr>
                <w:rFonts w:ascii="Calibri" w:hAnsi="Calibri" w:cs="Calibri"/>
                <w:sz w:val="22"/>
                <w:szCs w:val="22"/>
              </w:rPr>
              <w:t xml:space="preserve"> youth mental health center in the Cherry Creek School District, and by Michelle </w:t>
            </w:r>
            <w:proofErr w:type="spellStart"/>
            <w:r w:rsidRPr="006B2213">
              <w:rPr>
                <w:rFonts w:ascii="Calibri" w:hAnsi="Calibri" w:cs="Calibri"/>
                <w:sz w:val="22"/>
                <w:szCs w:val="22"/>
              </w:rPr>
              <w:t>Quattlebaum</w:t>
            </w:r>
            <w:proofErr w:type="spellEnd"/>
            <w:r w:rsidRPr="006B2213">
              <w:rPr>
                <w:rFonts w:ascii="Calibri" w:hAnsi="Calibri" w:cs="Calibri"/>
                <w:sz w:val="22"/>
                <w:szCs w:val="22"/>
              </w:rPr>
              <w:t xml:space="preserve">, Community Relations Director for </w:t>
            </w:r>
            <w:proofErr w:type="spellStart"/>
            <w:r w:rsidRPr="006B2213">
              <w:rPr>
                <w:rFonts w:ascii="Calibri" w:hAnsi="Calibri" w:cs="Calibri"/>
                <w:sz w:val="22"/>
                <w:szCs w:val="22"/>
              </w:rPr>
              <w:t>Wellpower</w:t>
            </w:r>
            <w:proofErr w:type="spellEnd"/>
            <w:r w:rsidRPr="006B2213">
              <w:rPr>
                <w:rFonts w:ascii="Calibri" w:hAnsi="Calibri" w:cs="Calibri"/>
                <w:sz w:val="22"/>
                <w:szCs w:val="22"/>
              </w:rPr>
              <w:t xml:space="preserve"> (Denver Mental Health), and a Denver Public Schools board member.  Former State Senator Nancy Todd moderated the panel. Public Policy Co-Director Candice Smith managed the Q&amp;A session.</w:t>
            </w:r>
          </w:p>
          <w:p w14:paraId="65818FEF" w14:textId="77777777" w:rsidR="00C35DFC" w:rsidRPr="006B2213" w:rsidRDefault="00C35DFC" w:rsidP="00C35DFC">
            <w:pPr>
              <w:rPr>
                <w:rFonts w:ascii="Calibri" w:hAnsi="Calibri" w:cs="Calibri"/>
                <w:sz w:val="22"/>
                <w:szCs w:val="22"/>
              </w:rPr>
            </w:pPr>
          </w:p>
          <w:p w14:paraId="367BA83B" w14:textId="1425AF51" w:rsidR="00C35DFC" w:rsidRPr="006B2213" w:rsidRDefault="00C35DFC" w:rsidP="00C35DFC">
            <w:pPr>
              <w:rPr>
                <w:rFonts w:ascii="Calibri" w:hAnsi="Calibri" w:cs="Calibri"/>
                <w:sz w:val="22"/>
                <w:szCs w:val="22"/>
              </w:rPr>
            </w:pPr>
            <w:r w:rsidRPr="006B2213">
              <w:rPr>
                <w:rFonts w:ascii="Calibri" w:hAnsi="Calibri" w:cs="Calibri"/>
                <w:sz w:val="22"/>
                <w:szCs w:val="22"/>
              </w:rPr>
              <w:t>Former State Rep. Su Ryden and former State Sen. Betty Boyd provided a legislative update on AAUW priority bills.</w:t>
            </w:r>
          </w:p>
          <w:p w14:paraId="40F1A232" w14:textId="77777777" w:rsidR="00C35DFC" w:rsidRPr="006B2213" w:rsidRDefault="00C35DFC" w:rsidP="00C35DFC">
            <w:pPr>
              <w:rPr>
                <w:rFonts w:ascii="Calibri" w:hAnsi="Calibri" w:cs="Calibri"/>
                <w:sz w:val="22"/>
                <w:szCs w:val="22"/>
              </w:rPr>
            </w:pPr>
          </w:p>
          <w:p w14:paraId="10E82BF0" w14:textId="09125838" w:rsidR="00C35DFC" w:rsidRPr="006B2213" w:rsidRDefault="00C35DFC" w:rsidP="00C35DFC">
            <w:pPr>
              <w:rPr>
                <w:rFonts w:ascii="Calibri" w:hAnsi="Calibri" w:cs="Calibri"/>
                <w:sz w:val="22"/>
                <w:szCs w:val="22"/>
              </w:rPr>
            </w:pPr>
            <w:r w:rsidRPr="006B2213">
              <w:rPr>
                <w:rFonts w:ascii="Calibri" w:hAnsi="Calibri" w:cs="Calibri"/>
                <w:sz w:val="22"/>
                <w:szCs w:val="22"/>
              </w:rPr>
              <w:t>The event</w:t>
            </w:r>
            <w:r w:rsidR="008248AC" w:rsidRPr="006B2213">
              <w:rPr>
                <w:rFonts w:ascii="Calibri" w:hAnsi="Calibri" w:cs="Calibri"/>
                <w:sz w:val="22"/>
                <w:szCs w:val="22"/>
              </w:rPr>
              <w:t xml:space="preserve"> included</w:t>
            </w:r>
            <w:r w:rsidRPr="006B2213">
              <w:rPr>
                <w:rFonts w:ascii="Calibri" w:hAnsi="Calibri" w:cs="Calibri"/>
                <w:sz w:val="22"/>
                <w:szCs w:val="22"/>
              </w:rPr>
              <w:t xml:space="preserve"> an update </w:t>
            </w:r>
            <w:r w:rsidR="008248AC" w:rsidRPr="006B2213">
              <w:rPr>
                <w:rFonts w:ascii="Calibri" w:hAnsi="Calibri" w:cs="Calibri"/>
                <w:sz w:val="22"/>
                <w:szCs w:val="22"/>
              </w:rPr>
              <w:t>on AAUW’s efforts to ratify the 28</w:t>
            </w:r>
            <w:r w:rsidR="008248AC" w:rsidRPr="006B2213">
              <w:rPr>
                <w:rFonts w:ascii="Calibri" w:hAnsi="Calibri" w:cs="Calibri"/>
                <w:sz w:val="22"/>
                <w:szCs w:val="22"/>
                <w:vertAlign w:val="superscript"/>
              </w:rPr>
              <w:t>th</w:t>
            </w:r>
            <w:r w:rsidR="008248AC" w:rsidRPr="006B2213">
              <w:rPr>
                <w:rFonts w:ascii="Calibri" w:hAnsi="Calibri" w:cs="Calibri"/>
                <w:sz w:val="22"/>
                <w:szCs w:val="22"/>
              </w:rPr>
              <w:t xml:space="preserve"> </w:t>
            </w:r>
            <w:proofErr w:type="gramStart"/>
            <w:r w:rsidR="008248AC" w:rsidRPr="006B2213">
              <w:rPr>
                <w:rFonts w:ascii="Calibri" w:hAnsi="Calibri" w:cs="Calibri"/>
                <w:sz w:val="22"/>
                <w:szCs w:val="22"/>
              </w:rPr>
              <w:t>Amendment( Equal</w:t>
            </w:r>
            <w:proofErr w:type="gramEnd"/>
            <w:r w:rsidR="008248AC" w:rsidRPr="006B2213">
              <w:rPr>
                <w:rFonts w:ascii="Calibri" w:hAnsi="Calibri" w:cs="Calibri"/>
                <w:sz w:val="22"/>
                <w:szCs w:val="22"/>
              </w:rPr>
              <w:t xml:space="preserve"> Rights Amendment) </w:t>
            </w:r>
            <w:r w:rsidRPr="006B2213">
              <w:rPr>
                <w:rFonts w:ascii="Calibri" w:hAnsi="Calibri" w:cs="Calibri"/>
                <w:sz w:val="22"/>
                <w:szCs w:val="22"/>
              </w:rPr>
              <w:t>from AJ Conroy with the AAUW Chicago branch</w:t>
            </w:r>
            <w:r w:rsidR="008248AC" w:rsidRPr="006B2213">
              <w:rPr>
                <w:rFonts w:ascii="Calibri" w:hAnsi="Calibri" w:cs="Calibri"/>
                <w:sz w:val="22"/>
                <w:szCs w:val="22"/>
              </w:rPr>
              <w:t>.  State President Joan Brown also gave an update on national AAUW news.</w:t>
            </w:r>
          </w:p>
          <w:p w14:paraId="35EA4C83" w14:textId="77777777" w:rsidR="00C35DFC" w:rsidRPr="006B2213" w:rsidRDefault="00C35DFC" w:rsidP="00C35DFC">
            <w:pPr>
              <w:rPr>
                <w:rFonts w:ascii="Calibri" w:hAnsi="Calibri" w:cs="Calibri"/>
                <w:sz w:val="22"/>
                <w:szCs w:val="22"/>
              </w:rPr>
            </w:pPr>
          </w:p>
          <w:p w14:paraId="78860B83" w14:textId="04E493C9" w:rsidR="00C35DFC" w:rsidRPr="006B2213" w:rsidRDefault="00C35DFC" w:rsidP="00C35DFC">
            <w:pPr>
              <w:rPr>
                <w:rFonts w:ascii="Calibri" w:hAnsi="Calibri" w:cs="Calibri"/>
                <w:sz w:val="22"/>
                <w:szCs w:val="22"/>
              </w:rPr>
            </w:pPr>
            <w:r w:rsidRPr="006B2213">
              <w:rPr>
                <w:rFonts w:ascii="Calibri" w:hAnsi="Calibri" w:cs="Calibri"/>
                <w:sz w:val="22"/>
                <w:szCs w:val="22"/>
              </w:rPr>
              <w:t xml:space="preserve">The </w:t>
            </w:r>
            <w:r w:rsidR="00570575" w:rsidRPr="006B2213">
              <w:rPr>
                <w:rFonts w:ascii="Calibri" w:hAnsi="Calibri" w:cs="Calibri"/>
                <w:sz w:val="22"/>
                <w:szCs w:val="22"/>
              </w:rPr>
              <w:t xml:space="preserve">annual event </w:t>
            </w:r>
            <w:r w:rsidRPr="006B2213">
              <w:rPr>
                <w:rFonts w:ascii="Calibri" w:hAnsi="Calibri" w:cs="Calibri"/>
                <w:sz w:val="22"/>
                <w:szCs w:val="22"/>
              </w:rPr>
              <w:t xml:space="preserve">is designed to help members and guests learn more about the state </w:t>
            </w:r>
            <w:r w:rsidR="006B2213" w:rsidRPr="006B2213">
              <w:rPr>
                <w:rFonts w:ascii="Calibri" w:hAnsi="Calibri" w:cs="Calibri"/>
                <w:sz w:val="22"/>
                <w:szCs w:val="22"/>
              </w:rPr>
              <w:t>government</w:t>
            </w:r>
            <w:r w:rsidRPr="006B2213">
              <w:rPr>
                <w:rFonts w:ascii="Calibri" w:hAnsi="Calibri" w:cs="Calibri"/>
                <w:sz w:val="22"/>
                <w:szCs w:val="22"/>
              </w:rPr>
              <w:t xml:space="preserve">, and how they can become more involved in the legislative process.  </w:t>
            </w:r>
          </w:p>
          <w:p w14:paraId="5C7437F9" w14:textId="77777777" w:rsidR="00570575" w:rsidRPr="006B2213" w:rsidRDefault="00570575" w:rsidP="000C6F90">
            <w:pPr>
              <w:pStyle w:val="Body"/>
              <w:spacing w:after="0" w:line="240" w:lineRule="auto"/>
              <w:rPr>
                <w:rFonts w:cs="Calibri"/>
              </w:rPr>
            </w:pPr>
          </w:p>
          <w:p w14:paraId="1156CED5" w14:textId="21354D1C" w:rsidR="00181B60" w:rsidRPr="006B2213" w:rsidRDefault="000C6F90" w:rsidP="000C6F90">
            <w:pPr>
              <w:pStyle w:val="Body"/>
              <w:spacing w:after="0" w:line="240" w:lineRule="auto"/>
              <w:rPr>
                <w:rFonts w:cs="Calibri"/>
              </w:rPr>
            </w:pPr>
            <w:r w:rsidRPr="006B2213">
              <w:rPr>
                <w:rFonts w:cs="Calibri"/>
              </w:rPr>
              <w:t xml:space="preserve">The evaluations from this event were extremely positive and will be reference in planning the </w:t>
            </w:r>
            <w:r w:rsidR="006B2213">
              <w:rPr>
                <w:rFonts w:cs="Calibri"/>
              </w:rPr>
              <w:t>2024</w:t>
            </w:r>
            <w:r w:rsidRPr="006B2213">
              <w:rPr>
                <w:rFonts w:cs="Calibri"/>
              </w:rPr>
              <w:t xml:space="preserve"> Public Policy Day. </w:t>
            </w:r>
          </w:p>
        </w:tc>
      </w:tr>
      <w:tr w:rsidR="008457CD" w:rsidRPr="006B2213" w14:paraId="2F32E6C8" w14:textId="77777777" w:rsidTr="006B2213">
        <w:trPr>
          <w:trHeight w:val="2657"/>
          <w:jc w:val="center"/>
        </w:trPr>
        <w:tc>
          <w:tcPr>
            <w:tcW w:w="97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DC74F" w14:textId="77777777" w:rsidR="000C6F90" w:rsidRPr="006B2213" w:rsidRDefault="000C6F90" w:rsidP="000C6F90">
            <w:pPr>
              <w:rPr>
                <w:rFonts w:ascii="Calibri" w:hAnsi="Calibri" w:cs="Calibri"/>
                <w:sz w:val="22"/>
                <w:szCs w:val="22"/>
              </w:rPr>
            </w:pPr>
          </w:p>
          <w:p w14:paraId="46B1F577" w14:textId="77777777" w:rsidR="00262405" w:rsidRPr="006B2213" w:rsidRDefault="00262405" w:rsidP="000C6F90">
            <w:pPr>
              <w:rPr>
                <w:rFonts w:ascii="Calibri" w:hAnsi="Calibri" w:cs="Calibri"/>
                <w:b/>
                <w:bCs/>
                <w:sz w:val="22"/>
                <w:szCs w:val="22"/>
              </w:rPr>
            </w:pPr>
            <w:r w:rsidRPr="006B2213">
              <w:rPr>
                <w:rFonts w:ascii="Calibri" w:hAnsi="Calibri" w:cs="Calibri"/>
                <w:b/>
                <w:bCs/>
                <w:sz w:val="22"/>
                <w:szCs w:val="22"/>
              </w:rPr>
              <w:t>Legislative Advocacy</w:t>
            </w:r>
          </w:p>
          <w:p w14:paraId="005355FF" w14:textId="09CA628A" w:rsidR="000C6F90" w:rsidRPr="006B2213" w:rsidRDefault="000C6F90" w:rsidP="000C6F90">
            <w:pPr>
              <w:rPr>
                <w:rFonts w:ascii="Calibri" w:hAnsi="Calibri" w:cs="Calibri"/>
                <w:sz w:val="22"/>
                <w:szCs w:val="22"/>
              </w:rPr>
            </w:pPr>
            <w:r w:rsidRPr="006B2213">
              <w:rPr>
                <w:rFonts w:ascii="Calibri" w:hAnsi="Calibri" w:cs="Calibri"/>
                <w:sz w:val="22"/>
                <w:szCs w:val="22"/>
              </w:rPr>
              <w:t xml:space="preserve">During the Legislative session (Jan-May), the Public Policy Committee assesses proposed CO bills </w:t>
            </w:r>
            <w:r w:rsidR="00262405" w:rsidRPr="006B2213">
              <w:rPr>
                <w:rFonts w:ascii="Calibri" w:hAnsi="Calibri" w:cs="Calibri"/>
                <w:sz w:val="22"/>
                <w:szCs w:val="22"/>
              </w:rPr>
              <w:t xml:space="preserve">and decides whether to support or oppose bills, with priority given to those that address the </w:t>
            </w:r>
            <w:r w:rsidRPr="006B2213">
              <w:rPr>
                <w:rFonts w:ascii="Calibri" w:hAnsi="Calibri" w:cs="Calibri"/>
                <w:sz w:val="22"/>
                <w:szCs w:val="22"/>
              </w:rPr>
              <w:t>National AAUW Public Policy</w:t>
            </w:r>
            <w:r w:rsidR="00262405" w:rsidRPr="006B2213">
              <w:rPr>
                <w:rFonts w:ascii="Calibri" w:hAnsi="Calibri" w:cs="Calibri"/>
                <w:sz w:val="22"/>
                <w:szCs w:val="22"/>
              </w:rPr>
              <w:t xml:space="preserve">. </w:t>
            </w:r>
          </w:p>
          <w:p w14:paraId="1816CE7D" w14:textId="77777777" w:rsidR="000C6F90" w:rsidRPr="006B2213" w:rsidRDefault="000C6F90" w:rsidP="000C6F90">
            <w:pPr>
              <w:rPr>
                <w:rFonts w:ascii="Calibri" w:hAnsi="Calibri" w:cs="Calibri"/>
                <w:sz w:val="22"/>
                <w:szCs w:val="22"/>
              </w:rPr>
            </w:pPr>
          </w:p>
          <w:p w14:paraId="3DFC4364" w14:textId="079331F9" w:rsidR="000C6F90" w:rsidRPr="006B2213" w:rsidRDefault="00262405" w:rsidP="000C6F90">
            <w:pPr>
              <w:rPr>
                <w:rFonts w:ascii="Calibri" w:hAnsi="Calibri" w:cs="Calibri"/>
                <w:sz w:val="22"/>
                <w:szCs w:val="22"/>
              </w:rPr>
            </w:pPr>
            <w:r w:rsidRPr="006B2213">
              <w:rPr>
                <w:rFonts w:ascii="Calibri" w:hAnsi="Calibri" w:cs="Calibri"/>
                <w:sz w:val="22"/>
                <w:szCs w:val="22"/>
              </w:rPr>
              <w:t xml:space="preserve">On those bills we </w:t>
            </w:r>
            <w:r w:rsidRPr="006B2213">
              <w:rPr>
                <w:rFonts w:ascii="Calibri" w:hAnsi="Calibri" w:cs="Calibri"/>
                <w:b/>
                <w:bCs/>
                <w:sz w:val="22"/>
                <w:szCs w:val="22"/>
              </w:rPr>
              <w:t>actively support or oppose,</w:t>
            </w:r>
            <w:r w:rsidRPr="006B2213">
              <w:rPr>
                <w:rFonts w:ascii="Calibri" w:hAnsi="Calibri" w:cs="Calibri"/>
                <w:sz w:val="22"/>
                <w:szCs w:val="22"/>
              </w:rPr>
              <w:t xml:space="preserve"> o</w:t>
            </w:r>
            <w:r w:rsidR="000C6F90" w:rsidRPr="006B2213">
              <w:rPr>
                <w:rFonts w:ascii="Calibri" w:hAnsi="Calibri" w:cs="Calibri"/>
                <w:sz w:val="22"/>
                <w:szCs w:val="22"/>
              </w:rPr>
              <w:t>ur state lobby coordinator and committee members submit letters and provide testimony</w:t>
            </w:r>
            <w:r w:rsidR="000C6F90" w:rsidRPr="006B2213">
              <w:rPr>
                <w:rFonts w:ascii="Calibri" w:hAnsi="Calibri" w:cs="Calibri"/>
                <w:b/>
                <w:bCs/>
                <w:sz w:val="22"/>
                <w:szCs w:val="22"/>
              </w:rPr>
              <w:t>.</w:t>
            </w:r>
            <w:r w:rsidR="000C6F90" w:rsidRPr="006B2213">
              <w:rPr>
                <w:rFonts w:ascii="Calibri" w:hAnsi="Calibri" w:cs="Calibri"/>
                <w:sz w:val="22"/>
                <w:szCs w:val="22"/>
              </w:rPr>
              <w:t xml:space="preserve">  We list other bills which we support or oppose, but do not participate actively. </w:t>
            </w:r>
          </w:p>
          <w:p w14:paraId="644D307B" w14:textId="0049BB13" w:rsidR="000C6F90" w:rsidRPr="006B2213" w:rsidRDefault="000C6F90" w:rsidP="000C6F90">
            <w:pPr>
              <w:rPr>
                <w:rFonts w:ascii="Calibri" w:hAnsi="Calibri" w:cs="Calibri"/>
                <w:sz w:val="22"/>
                <w:szCs w:val="22"/>
              </w:rPr>
            </w:pPr>
          </w:p>
          <w:p w14:paraId="6C456C5E" w14:textId="5171CE50" w:rsidR="000C6F90" w:rsidRPr="006B2213" w:rsidRDefault="000C6F90" w:rsidP="000C6F90">
            <w:pPr>
              <w:rPr>
                <w:rFonts w:ascii="Calibri" w:hAnsi="Calibri" w:cs="Calibri"/>
                <w:sz w:val="22"/>
                <w:szCs w:val="22"/>
              </w:rPr>
            </w:pPr>
            <w:r w:rsidRPr="006B2213">
              <w:rPr>
                <w:rFonts w:ascii="Calibri" w:hAnsi="Calibri" w:cs="Calibri"/>
                <w:sz w:val="22"/>
                <w:szCs w:val="22"/>
              </w:rPr>
              <w:t xml:space="preserve">We post the bills, along with </w:t>
            </w:r>
            <w:r w:rsidR="00262405" w:rsidRPr="006B2213">
              <w:rPr>
                <w:rFonts w:ascii="Calibri" w:hAnsi="Calibri" w:cs="Calibri"/>
                <w:sz w:val="22"/>
                <w:szCs w:val="22"/>
              </w:rPr>
              <w:t>our positions</w:t>
            </w:r>
            <w:r w:rsidRPr="006B2213">
              <w:rPr>
                <w:rFonts w:ascii="Calibri" w:hAnsi="Calibri" w:cs="Calibri"/>
                <w:sz w:val="22"/>
                <w:szCs w:val="22"/>
              </w:rPr>
              <w:t xml:space="preserve"> and </w:t>
            </w:r>
            <w:r w:rsidR="00262405" w:rsidRPr="006B2213">
              <w:rPr>
                <w:rFonts w:ascii="Calibri" w:hAnsi="Calibri" w:cs="Calibri"/>
                <w:sz w:val="22"/>
                <w:szCs w:val="22"/>
              </w:rPr>
              <w:t xml:space="preserve">bill </w:t>
            </w:r>
            <w:r w:rsidRPr="006B2213">
              <w:rPr>
                <w:rFonts w:ascii="Calibri" w:hAnsi="Calibri" w:cs="Calibri"/>
                <w:sz w:val="22"/>
                <w:szCs w:val="22"/>
              </w:rPr>
              <w:t xml:space="preserve">status, on our AAUW Colorado website. </w:t>
            </w:r>
            <w:r w:rsidR="00262405" w:rsidRPr="006B2213">
              <w:rPr>
                <w:rFonts w:ascii="Calibri" w:hAnsi="Calibri" w:cs="Calibri"/>
                <w:sz w:val="22"/>
                <w:szCs w:val="22"/>
              </w:rPr>
              <w:t>This posting is updated weekly.</w:t>
            </w:r>
          </w:p>
          <w:p w14:paraId="3D9AB871" w14:textId="73A29892" w:rsidR="00262405" w:rsidRPr="006B2213" w:rsidRDefault="00262405" w:rsidP="000C6F90">
            <w:pPr>
              <w:rPr>
                <w:rFonts w:ascii="Calibri" w:hAnsi="Calibri" w:cs="Calibri"/>
                <w:sz w:val="22"/>
                <w:szCs w:val="22"/>
              </w:rPr>
            </w:pPr>
          </w:p>
          <w:p w14:paraId="243CE1D5" w14:textId="7985E967" w:rsidR="00262405" w:rsidRPr="006B2213" w:rsidRDefault="00262405" w:rsidP="000C6F90">
            <w:pPr>
              <w:rPr>
                <w:rFonts w:ascii="Calibri" w:hAnsi="Calibri" w:cs="Calibri"/>
                <w:sz w:val="22"/>
                <w:szCs w:val="22"/>
              </w:rPr>
            </w:pPr>
            <w:r w:rsidRPr="006B2213">
              <w:rPr>
                <w:rFonts w:ascii="Calibri" w:hAnsi="Calibri" w:cs="Calibri"/>
                <w:sz w:val="22"/>
                <w:szCs w:val="22"/>
              </w:rPr>
              <w:lastRenderedPageBreak/>
              <w:t>AAUW Colorado also collaborates with a number of women’s advocacy groups, including League of Women Voters, The Women’s Lobby, COLOR (a Latina reproductive rights organization), and Cobalt (formerly Colorado NARAL).</w:t>
            </w:r>
          </w:p>
          <w:p w14:paraId="19FC0698" w14:textId="77777777" w:rsidR="008457CD" w:rsidRPr="006B2213" w:rsidRDefault="008457CD">
            <w:pPr>
              <w:rPr>
                <w:rFonts w:ascii="Calibri" w:hAnsi="Calibri" w:cs="Calibri"/>
                <w:sz w:val="22"/>
                <w:szCs w:val="22"/>
              </w:rPr>
            </w:pPr>
          </w:p>
          <w:p w14:paraId="7495BAF9" w14:textId="77777777" w:rsidR="008457CD" w:rsidRPr="006B2213" w:rsidRDefault="008457CD">
            <w:pPr>
              <w:rPr>
                <w:rFonts w:ascii="Calibri" w:hAnsi="Calibri" w:cs="Calibri"/>
                <w:sz w:val="22"/>
                <w:szCs w:val="22"/>
              </w:rPr>
            </w:pPr>
          </w:p>
        </w:tc>
      </w:tr>
    </w:tbl>
    <w:p w14:paraId="4ECC581A" w14:textId="77777777" w:rsidR="008457CD" w:rsidRPr="006B2213" w:rsidRDefault="008457CD">
      <w:pPr>
        <w:pStyle w:val="Body"/>
        <w:widowControl w:val="0"/>
        <w:spacing w:after="0" w:line="240" w:lineRule="auto"/>
        <w:jc w:val="center"/>
        <w:rPr>
          <w:rFonts w:cs="Calibri"/>
        </w:rPr>
      </w:pPr>
    </w:p>
    <w:sectPr w:rsidR="008457CD" w:rsidRPr="006B2213">
      <w:headerReference w:type="default" r:id="rId6"/>
      <w:footerReference w:type="default" r:id="rId7"/>
      <w:pgSz w:w="12240" w:h="15840"/>
      <w:pgMar w:top="1440" w:right="1440" w:bottom="1440" w:left="1080" w:header="1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BE1B" w14:textId="77777777" w:rsidR="00C60334" w:rsidRDefault="00C60334">
      <w:r>
        <w:separator/>
      </w:r>
    </w:p>
  </w:endnote>
  <w:endnote w:type="continuationSeparator" w:id="0">
    <w:p w14:paraId="080AB1AF" w14:textId="77777777" w:rsidR="00C60334" w:rsidRDefault="00C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AA37" w14:textId="77777777" w:rsidR="008457CD" w:rsidRDefault="008457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9088" w14:textId="77777777" w:rsidR="00C60334" w:rsidRDefault="00C60334">
      <w:r>
        <w:separator/>
      </w:r>
    </w:p>
  </w:footnote>
  <w:footnote w:type="continuationSeparator" w:id="0">
    <w:p w14:paraId="6A07093E" w14:textId="77777777" w:rsidR="00C60334" w:rsidRDefault="00C6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73B9" w14:textId="77777777" w:rsidR="008457CD" w:rsidRDefault="00181B60">
    <w:pPr>
      <w:pStyle w:val="Header"/>
      <w:tabs>
        <w:tab w:val="clear" w:pos="9360"/>
        <w:tab w:val="right" w:pos="9340"/>
      </w:tabs>
    </w:pPr>
    <w:r>
      <w:rPr>
        <w:noProof/>
      </w:rPr>
      <w:drawing>
        <wp:anchor distT="152400" distB="152400" distL="152400" distR="152400" simplePos="0" relativeHeight="251658240" behindDoc="1" locked="0" layoutInCell="1" allowOverlap="1" wp14:anchorId="37ED821A" wp14:editId="2DA4E4E8">
          <wp:simplePos x="0" y="0"/>
          <wp:positionH relativeFrom="page">
            <wp:posOffset>676275</wp:posOffset>
          </wp:positionH>
          <wp:positionV relativeFrom="page">
            <wp:posOffset>200025</wp:posOffset>
          </wp:positionV>
          <wp:extent cx="2286000" cy="955212"/>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286000" cy="95521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CD"/>
    <w:rsid w:val="00095F4C"/>
    <w:rsid w:val="000C6F90"/>
    <w:rsid w:val="00181B60"/>
    <w:rsid w:val="00182B44"/>
    <w:rsid w:val="001C76A5"/>
    <w:rsid w:val="00262405"/>
    <w:rsid w:val="00282C00"/>
    <w:rsid w:val="002F1571"/>
    <w:rsid w:val="0048500C"/>
    <w:rsid w:val="00570575"/>
    <w:rsid w:val="00623318"/>
    <w:rsid w:val="006B2213"/>
    <w:rsid w:val="007B12FF"/>
    <w:rsid w:val="00814A69"/>
    <w:rsid w:val="008248AC"/>
    <w:rsid w:val="008457CD"/>
    <w:rsid w:val="008B5270"/>
    <w:rsid w:val="008D5113"/>
    <w:rsid w:val="008D561D"/>
    <w:rsid w:val="008E3777"/>
    <w:rsid w:val="00912797"/>
    <w:rsid w:val="00AC226D"/>
    <w:rsid w:val="00AE6B1E"/>
    <w:rsid w:val="00B96A98"/>
    <w:rsid w:val="00C35DFC"/>
    <w:rsid w:val="00C60334"/>
    <w:rsid w:val="00CB62A2"/>
    <w:rsid w:val="00ED063B"/>
    <w:rsid w:val="00F6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A9EE"/>
  <w15:docId w15:val="{ED8A414C-4AD3-4D8F-A324-BDD57DE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 Brown</cp:lastModifiedBy>
  <cp:revision>2</cp:revision>
  <dcterms:created xsi:type="dcterms:W3CDTF">2023-05-10T15:03:00Z</dcterms:created>
  <dcterms:modified xsi:type="dcterms:W3CDTF">2023-05-10T15:03:00Z</dcterms:modified>
</cp:coreProperties>
</file>